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62DB" w14:textId="77777777" w:rsidR="0034549F" w:rsidRDefault="0034549F" w:rsidP="0034549F">
      <w:pPr>
        <w:pStyle w:val="Title"/>
        <w:rPr>
          <w:sz w:val="36"/>
          <w:szCs w:val="36"/>
        </w:rPr>
      </w:pPr>
      <w:r>
        <w:rPr>
          <w:sz w:val="36"/>
          <w:szCs w:val="36"/>
        </w:rPr>
        <w:t>Curriculum Vitae</w:t>
      </w:r>
    </w:p>
    <w:p w14:paraId="5CFB5FC5" w14:textId="77777777" w:rsidR="0034549F" w:rsidRDefault="0034549F" w:rsidP="0034549F"/>
    <w:p w14:paraId="3295FE34" w14:textId="77777777" w:rsidR="0034549F" w:rsidRDefault="0034549F" w:rsidP="0034549F">
      <w:pPr>
        <w:rPr>
          <w:b w:val="0"/>
          <w:bCs w:val="0"/>
          <w:sz w:val="28"/>
        </w:rPr>
      </w:pPr>
    </w:p>
    <w:p w14:paraId="3F45F179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Name:                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Nevine Salah Eldine Amin Darwish</w:t>
      </w:r>
    </w:p>
    <w:p w14:paraId="794D8DF7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Sex: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Female</w:t>
      </w:r>
    </w:p>
    <w:p w14:paraId="2F4C22DC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Date of Birth: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01 / 01 / 1962</w:t>
      </w:r>
    </w:p>
    <w:p w14:paraId="16E21B94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Place of Birth: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Giza, Egypt</w:t>
      </w:r>
    </w:p>
    <w:p w14:paraId="7B48C571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Religion: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Moslem</w:t>
      </w:r>
    </w:p>
    <w:p w14:paraId="31CB8799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Nationality: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Egyptian</w:t>
      </w:r>
    </w:p>
    <w:p w14:paraId="681DC2AF" w14:textId="6DC0504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Marital status: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 xml:space="preserve">Married with 4 </w:t>
      </w:r>
      <w:r w:rsidR="00882D20">
        <w:rPr>
          <w:b w:val="0"/>
          <w:bCs w:val="0"/>
          <w:sz w:val="28"/>
        </w:rPr>
        <w:t>S</w:t>
      </w:r>
      <w:r w:rsidR="00C41B74">
        <w:rPr>
          <w:b w:val="0"/>
          <w:bCs w:val="0"/>
          <w:sz w:val="28"/>
        </w:rPr>
        <w:t>ons</w:t>
      </w:r>
    </w:p>
    <w:p w14:paraId="58C2A610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Address:   </w:t>
      </w:r>
      <w:r>
        <w:rPr>
          <w:b w:val="0"/>
          <w:bCs w:val="0"/>
          <w:sz w:val="28"/>
        </w:rPr>
        <w:tab/>
        <w:t>Villa 22, compound Green 4, 6th October, Giza, Egypt</w:t>
      </w:r>
    </w:p>
    <w:p w14:paraId="3E69A2A2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Telephone:</w:t>
      </w:r>
      <w:r>
        <w:rPr>
          <w:b w:val="0"/>
          <w:bCs w:val="0"/>
          <w:sz w:val="28"/>
        </w:rPr>
        <w:tab/>
        <w:t xml:space="preserve"> </w:t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+201222410443</w:t>
      </w:r>
    </w:p>
    <w:p w14:paraId="7590ED20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Spoken Languages:</w:t>
      </w:r>
      <w:r>
        <w:rPr>
          <w:b w:val="0"/>
          <w:bCs w:val="0"/>
          <w:sz w:val="28"/>
        </w:rPr>
        <w:tab/>
        <w:t xml:space="preserve">English   </w:t>
      </w:r>
      <w:r>
        <w:rPr>
          <w:b w:val="0"/>
          <w:bCs w:val="0"/>
          <w:sz w:val="28"/>
        </w:rPr>
        <w:tab/>
        <w:t>excellent</w:t>
      </w:r>
    </w:p>
    <w:p w14:paraId="53E5E161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German</w:t>
      </w:r>
      <w:r>
        <w:rPr>
          <w:b w:val="0"/>
          <w:bCs w:val="0"/>
          <w:sz w:val="28"/>
        </w:rPr>
        <w:tab/>
        <w:t>very good</w:t>
      </w:r>
    </w:p>
    <w:p w14:paraId="350430B6" w14:textId="66A3ED70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>French</w:t>
      </w:r>
      <w:r>
        <w:rPr>
          <w:b w:val="0"/>
          <w:bCs w:val="0"/>
          <w:sz w:val="28"/>
        </w:rPr>
        <w:tab/>
        <w:t>good</w:t>
      </w:r>
    </w:p>
    <w:p w14:paraId="7CCD9439" w14:textId="3924965D" w:rsidR="0034549F" w:rsidRDefault="0034549F" w:rsidP="0034549F">
      <w:pPr>
        <w:ind w:left="2160" w:right="-154" w:firstLine="72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Spanish</w:t>
      </w:r>
      <w:r>
        <w:rPr>
          <w:b w:val="0"/>
          <w:bCs w:val="0"/>
          <w:sz w:val="28"/>
        </w:rPr>
        <w:tab/>
      </w:r>
      <w:r w:rsidR="001C0AB4">
        <w:rPr>
          <w:b w:val="0"/>
          <w:bCs w:val="0"/>
          <w:sz w:val="28"/>
        </w:rPr>
        <w:t>f</w:t>
      </w:r>
      <w:r>
        <w:rPr>
          <w:b w:val="0"/>
          <w:bCs w:val="0"/>
          <w:sz w:val="28"/>
        </w:rPr>
        <w:t xml:space="preserve">air </w:t>
      </w:r>
    </w:p>
    <w:p w14:paraId="75BC544D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54FB0914" w14:textId="275389B0" w:rsidR="0034549F" w:rsidRDefault="0034549F" w:rsidP="00C41B74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Present appointment:</w:t>
      </w:r>
      <w:r>
        <w:rPr>
          <w:b w:val="0"/>
          <w:bCs w:val="0"/>
          <w:sz w:val="28"/>
        </w:rPr>
        <w:tab/>
        <w:t xml:space="preserve">Professor </w:t>
      </w:r>
      <w:r w:rsidR="00C41B74">
        <w:rPr>
          <w:b w:val="0"/>
          <w:bCs w:val="0"/>
          <w:sz w:val="28"/>
        </w:rPr>
        <w:t xml:space="preserve">Emeritus </w:t>
      </w:r>
      <w:r>
        <w:rPr>
          <w:b w:val="0"/>
          <w:bCs w:val="0"/>
          <w:sz w:val="28"/>
        </w:rPr>
        <w:t xml:space="preserve">of Histology </w:t>
      </w:r>
    </w:p>
    <w:p w14:paraId="3D982EE4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</w:r>
      <w:r>
        <w:rPr>
          <w:b w:val="0"/>
          <w:bCs w:val="0"/>
          <w:sz w:val="28"/>
        </w:rPr>
        <w:tab/>
        <w:t xml:space="preserve">Research Institute of Ophthalmology </w:t>
      </w:r>
    </w:p>
    <w:p w14:paraId="124BA684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7B3FC694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</w:p>
    <w:p w14:paraId="58B2178C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Academic Record:</w:t>
      </w:r>
      <w:r>
        <w:rPr>
          <w:b w:val="0"/>
          <w:bCs w:val="0"/>
          <w:sz w:val="28"/>
        </w:rPr>
        <w:tab/>
        <w:t xml:space="preserve">1. MB.BCH. December 1984, Faculty of medicine, Cairo University. Very good with </w:t>
      </w:r>
      <w:proofErr w:type="spellStart"/>
      <w:r>
        <w:rPr>
          <w:b w:val="0"/>
          <w:bCs w:val="0"/>
          <w:sz w:val="28"/>
        </w:rPr>
        <w:t>honours</w:t>
      </w:r>
      <w:proofErr w:type="spellEnd"/>
      <w:r>
        <w:rPr>
          <w:b w:val="0"/>
          <w:bCs w:val="0"/>
          <w:sz w:val="28"/>
        </w:rPr>
        <w:t>.</w:t>
      </w:r>
    </w:p>
    <w:p w14:paraId="433E3265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>2. M.SC. Histology December 1989, Faculty of medicine, Cairo University.  Excellent.</w:t>
      </w:r>
    </w:p>
    <w:p w14:paraId="4420330B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 xml:space="preserve">3. M.D. Histology, December 1994, Faculty of medicine, Cairo University. </w:t>
      </w:r>
    </w:p>
    <w:p w14:paraId="22530B7C" w14:textId="14C100E0" w:rsidR="0034549F" w:rsidRDefault="0034549F" w:rsidP="0034549F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The doctorate thesis was done </w:t>
      </w:r>
      <w:r w:rsidR="001C0AB4">
        <w:rPr>
          <w:b w:val="0"/>
          <w:bCs w:val="0"/>
          <w:sz w:val="28"/>
        </w:rPr>
        <w:t>in</w:t>
      </w:r>
      <w:r>
        <w:rPr>
          <w:b w:val="0"/>
          <w:bCs w:val="0"/>
          <w:sz w:val="28"/>
        </w:rPr>
        <w:t xml:space="preserve"> co-supervision between the Research Institute of Ophthalmology - Cairo, Egypt, and the Department of Experimental Ophthalmology - Bonn University, Germany.</w:t>
      </w:r>
    </w:p>
    <w:p w14:paraId="66EC4965" w14:textId="77777777" w:rsidR="0034549F" w:rsidRDefault="0034549F" w:rsidP="0034549F">
      <w:pPr>
        <w:ind w:left="2880" w:right="-154" w:hanging="2880"/>
        <w:rPr>
          <w:b w:val="0"/>
          <w:bCs w:val="0"/>
          <w:sz w:val="28"/>
        </w:rPr>
      </w:pPr>
    </w:p>
    <w:p w14:paraId="62F66B05" w14:textId="77777777" w:rsidR="007E777C" w:rsidRDefault="0034549F" w:rsidP="007E777C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Past appointments:</w:t>
      </w:r>
      <w:r>
        <w:rPr>
          <w:b w:val="0"/>
          <w:bCs w:val="0"/>
          <w:sz w:val="28"/>
        </w:rPr>
        <w:tab/>
        <w:t>1. Rotating Intern Cairo University hospitals from March 1985 till March 1986.</w:t>
      </w:r>
    </w:p>
    <w:p w14:paraId="5600FA5A" w14:textId="67347842" w:rsidR="0034549F" w:rsidRDefault="0034549F" w:rsidP="007E777C">
      <w:pPr>
        <w:ind w:left="2880" w:right="-154" w:hanging="2880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 xml:space="preserve">2. Working as “TABIB WEHDA” in Fayoum from </w:t>
      </w:r>
    </w:p>
    <w:p w14:paraId="7E912648" w14:textId="67A6F014" w:rsidR="0034549F" w:rsidRDefault="0034549F" w:rsidP="0034549F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March 1986 till February 1987.  </w:t>
      </w:r>
    </w:p>
    <w:p w14:paraId="2176A553" w14:textId="5DA97B52" w:rsidR="0034549F" w:rsidRDefault="0034549F" w:rsidP="0034549F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3. Specialist in Histology </w:t>
      </w:r>
      <w:r w:rsidR="001C0AB4">
        <w:rPr>
          <w:b w:val="0"/>
          <w:bCs w:val="0"/>
          <w:sz w:val="28"/>
        </w:rPr>
        <w:t>-</w:t>
      </w:r>
      <w:r>
        <w:rPr>
          <w:b w:val="0"/>
          <w:bCs w:val="0"/>
          <w:sz w:val="28"/>
        </w:rPr>
        <w:t xml:space="preserve"> Research Institute of Ophthalmology from 7.2.1987 till December 1989</w:t>
      </w:r>
    </w:p>
    <w:p w14:paraId="5FB11CB8" w14:textId="08B08AE6" w:rsidR="0034549F" w:rsidRDefault="0034549F" w:rsidP="0034549F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4. Assistant researcher, Research Institute of Ophthalmology from 1989 till </w:t>
      </w:r>
      <w:r w:rsidR="00C4022C">
        <w:rPr>
          <w:b w:val="0"/>
          <w:bCs w:val="0"/>
          <w:sz w:val="28"/>
        </w:rPr>
        <w:t>May</w:t>
      </w:r>
      <w:r>
        <w:rPr>
          <w:b w:val="0"/>
          <w:bCs w:val="0"/>
          <w:sz w:val="28"/>
        </w:rPr>
        <w:t xml:space="preserve"> 1995</w:t>
      </w:r>
    </w:p>
    <w:p w14:paraId="28A7A832" w14:textId="1C2A8566" w:rsidR="0034549F" w:rsidRDefault="0034549F" w:rsidP="0034549F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5. Researcher, Research Institute of Ophthalmology from 26.6.1995 till 2003</w:t>
      </w:r>
    </w:p>
    <w:p w14:paraId="097A4512" w14:textId="32B87A17" w:rsidR="00C41B74" w:rsidRDefault="0034549F" w:rsidP="00C41B74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6. Assistant Professor from 2003 till 2008</w:t>
      </w:r>
    </w:p>
    <w:p w14:paraId="16BA1DA7" w14:textId="77777777" w:rsidR="00882D20" w:rsidRDefault="00882D20" w:rsidP="00C41B74">
      <w:pPr>
        <w:ind w:left="2880" w:right="-154"/>
        <w:rPr>
          <w:b w:val="0"/>
          <w:bCs w:val="0"/>
          <w:sz w:val="28"/>
        </w:rPr>
      </w:pPr>
    </w:p>
    <w:p w14:paraId="77FD454B" w14:textId="77777777" w:rsidR="00882D20" w:rsidRDefault="00882D20" w:rsidP="00C41B74">
      <w:pPr>
        <w:ind w:left="2880" w:right="-154"/>
        <w:rPr>
          <w:b w:val="0"/>
          <w:bCs w:val="0"/>
          <w:sz w:val="28"/>
        </w:rPr>
      </w:pPr>
    </w:p>
    <w:p w14:paraId="395BDCCD" w14:textId="77777777" w:rsidR="00882D20" w:rsidRDefault="00882D20" w:rsidP="00C41B74">
      <w:pPr>
        <w:ind w:left="2880" w:right="-154"/>
        <w:rPr>
          <w:b w:val="0"/>
          <w:bCs w:val="0"/>
          <w:sz w:val="28"/>
        </w:rPr>
      </w:pPr>
    </w:p>
    <w:p w14:paraId="71BEB6F4" w14:textId="4A585258" w:rsidR="009133E2" w:rsidRDefault="0034549F" w:rsidP="00C41B74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7. Professor of Histology </w:t>
      </w:r>
      <w:r w:rsidR="00C41B74">
        <w:rPr>
          <w:b w:val="0"/>
          <w:bCs w:val="0"/>
          <w:sz w:val="28"/>
        </w:rPr>
        <w:t xml:space="preserve">starting </w:t>
      </w:r>
      <w:r>
        <w:rPr>
          <w:b w:val="0"/>
          <w:bCs w:val="0"/>
          <w:sz w:val="28"/>
        </w:rPr>
        <w:t>2008</w:t>
      </w:r>
    </w:p>
    <w:p w14:paraId="4AA1CADF" w14:textId="39A56924" w:rsidR="00C41B74" w:rsidRDefault="009133E2" w:rsidP="00C949FD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8. H</w:t>
      </w:r>
      <w:r w:rsidR="00C41B74">
        <w:rPr>
          <w:b w:val="0"/>
          <w:bCs w:val="0"/>
          <w:sz w:val="28"/>
        </w:rPr>
        <w:t>ead of the Histology Unit in</w:t>
      </w:r>
      <w:r w:rsidR="00C949FD">
        <w:rPr>
          <w:b w:val="0"/>
          <w:bCs w:val="0"/>
          <w:sz w:val="28"/>
        </w:rPr>
        <w:t xml:space="preserve"> the Research Institute of Ophthalmology </w:t>
      </w:r>
      <w:r w:rsidR="00AC2B35">
        <w:rPr>
          <w:b w:val="0"/>
          <w:bCs w:val="0"/>
          <w:sz w:val="28"/>
        </w:rPr>
        <w:t xml:space="preserve">from July 2020 </w:t>
      </w:r>
      <w:r w:rsidR="00C949FD">
        <w:rPr>
          <w:b w:val="0"/>
          <w:bCs w:val="0"/>
          <w:sz w:val="28"/>
        </w:rPr>
        <w:t>till January 2022</w:t>
      </w:r>
    </w:p>
    <w:p w14:paraId="2877DF4F" w14:textId="4B2EF769" w:rsidR="00535A51" w:rsidRDefault="00535A51" w:rsidP="00535A51">
      <w:pPr>
        <w:ind w:left="288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9. Professor Emeritus of Histology from January 2022 till present </w:t>
      </w:r>
    </w:p>
    <w:p w14:paraId="32D1921E" w14:textId="19BEA3A8" w:rsidR="00535A51" w:rsidRDefault="00535A51" w:rsidP="00C949FD">
      <w:pPr>
        <w:ind w:left="2880" w:right="-154"/>
        <w:rPr>
          <w:b w:val="0"/>
          <w:bCs w:val="0"/>
          <w:sz w:val="28"/>
        </w:rPr>
      </w:pPr>
    </w:p>
    <w:p w14:paraId="47ADC8FE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71048406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5549CC85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0B37EB5A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Title of M.Sc. Thesis:</w:t>
      </w:r>
    </w:p>
    <w:p w14:paraId="7B4C97C9" w14:textId="77777777" w:rsidR="0034549F" w:rsidRDefault="0034549F" w:rsidP="0034549F">
      <w:pPr>
        <w:ind w:left="72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Corneal Endothelial Viability after Air Injection in Intraocular Operations</w:t>
      </w:r>
    </w:p>
    <w:p w14:paraId="4467EDC9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621A03EC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Title of M.D Thesis:</w:t>
      </w:r>
    </w:p>
    <w:p w14:paraId="1B154EA7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>Effect of Ultraviolet Radiation on the Cornea</w:t>
      </w:r>
    </w:p>
    <w:p w14:paraId="1B770EF3" w14:textId="77777777" w:rsidR="0034549F" w:rsidRDefault="0034549F" w:rsidP="0034549F">
      <w:pPr>
        <w:ind w:right="-154"/>
        <w:rPr>
          <w:b w:val="0"/>
          <w:bCs w:val="0"/>
          <w:sz w:val="28"/>
        </w:rPr>
      </w:pPr>
    </w:p>
    <w:p w14:paraId="41852F2F" w14:textId="77777777" w:rsidR="0034549F" w:rsidRDefault="0034549F" w:rsidP="0034549F">
      <w:p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Member of:</w:t>
      </w:r>
    </w:p>
    <w:p w14:paraId="2D6FECAD" w14:textId="01A28118" w:rsidR="0034549F" w:rsidRDefault="00677165" w:rsidP="0034549F">
      <w:pPr>
        <w:numPr>
          <w:ilvl w:val="0"/>
          <w:numId w:val="1"/>
        </w:numPr>
        <w:ind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Egyptian Doctors’</w:t>
      </w:r>
      <w:r w:rsidR="0034549F">
        <w:rPr>
          <w:b w:val="0"/>
          <w:bCs w:val="0"/>
          <w:sz w:val="28"/>
        </w:rPr>
        <w:t xml:space="preserve"> Syndicate</w:t>
      </w:r>
    </w:p>
    <w:p w14:paraId="39D77114" w14:textId="77777777" w:rsidR="0034549F" w:rsidRDefault="0034549F" w:rsidP="0034549F">
      <w:pPr>
        <w:ind w:left="360" w:right="-154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2- Ophthalmology Society of Egypt</w:t>
      </w:r>
    </w:p>
    <w:p w14:paraId="1919EA01" w14:textId="77777777" w:rsidR="001F22FD" w:rsidRPr="0034549F" w:rsidRDefault="001F22FD" w:rsidP="0034549F"/>
    <w:sectPr w:rsidR="001F22FD" w:rsidRPr="0034549F" w:rsidSect="005C60E4">
      <w:pgSz w:w="11907" w:h="16840" w:code="9"/>
      <w:pgMar w:top="567" w:right="1440" w:bottom="1440" w:left="1440" w:header="720" w:footer="720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72D3F"/>
    <w:multiLevelType w:val="hybridMultilevel"/>
    <w:tmpl w:val="979825AA"/>
    <w:lvl w:ilvl="0" w:tplc="AD7865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863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proofState w:spelling="clean"/>
  <w:defaultTabStop w:val="720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549F"/>
    <w:rsid w:val="001C0AB4"/>
    <w:rsid w:val="001F22FD"/>
    <w:rsid w:val="0034549F"/>
    <w:rsid w:val="004C38E5"/>
    <w:rsid w:val="00535A51"/>
    <w:rsid w:val="005C60E4"/>
    <w:rsid w:val="00677165"/>
    <w:rsid w:val="007E777C"/>
    <w:rsid w:val="00882D20"/>
    <w:rsid w:val="009133E2"/>
    <w:rsid w:val="009C4C6B"/>
    <w:rsid w:val="00AC2B35"/>
    <w:rsid w:val="00BF59D7"/>
    <w:rsid w:val="00C4022C"/>
    <w:rsid w:val="00C41B74"/>
    <w:rsid w:val="00C9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9492"/>
  <w15:chartTrackingRefBased/>
  <w15:docId w15:val="{B2F97912-1D3F-4143-89F5-7C90B579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implified Arabic"/>
        <w:bCs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9F"/>
    <w:pPr>
      <w:bidi w:val="0"/>
      <w:jc w:val="left"/>
    </w:pPr>
    <w:rPr>
      <w:rFonts w:eastAsia="Times New Roman"/>
      <w:b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9D7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49F"/>
    <w:pPr>
      <w:jc w:val="center"/>
    </w:pPr>
    <w:rPr>
      <w:sz w:val="32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34549F"/>
    <w:rPr>
      <w:rFonts w:eastAsia="Times New Roman"/>
      <w:b/>
      <w:kern w:val="0"/>
      <w:sz w:val="32"/>
      <w:szCs w:val="32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Hazem Ramadan</dc:creator>
  <cp:keywords/>
  <dc:description/>
  <cp:lastModifiedBy>Hazem Ramadan</cp:lastModifiedBy>
  <cp:revision>7</cp:revision>
  <dcterms:created xsi:type="dcterms:W3CDTF">2023-09-13T07:02:00Z</dcterms:created>
  <dcterms:modified xsi:type="dcterms:W3CDTF">2023-09-13T07:24:00Z</dcterms:modified>
</cp:coreProperties>
</file>